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D5B84" w14:textId="77777777" w:rsidR="00F972B6" w:rsidRDefault="00F972B6" w:rsidP="00F972B6"/>
    <w:p w14:paraId="343DA297" w14:textId="77777777" w:rsidR="00EC194B" w:rsidRDefault="00EC194B" w:rsidP="00F972B6">
      <w:pPr>
        <w:rPr>
          <w:sz w:val="28"/>
          <w:szCs w:val="28"/>
        </w:rPr>
      </w:pPr>
    </w:p>
    <w:p w14:paraId="1C6A5641" w14:textId="77777777" w:rsidR="00EC194B" w:rsidRDefault="00EC194B" w:rsidP="00F972B6">
      <w:pPr>
        <w:rPr>
          <w:sz w:val="28"/>
          <w:szCs w:val="28"/>
        </w:rPr>
      </w:pPr>
    </w:p>
    <w:p w14:paraId="1176360C" w14:textId="77777777" w:rsidR="00EC194B" w:rsidRDefault="00EC194B" w:rsidP="00F972B6">
      <w:pPr>
        <w:rPr>
          <w:sz w:val="28"/>
          <w:szCs w:val="28"/>
        </w:rPr>
      </w:pPr>
    </w:p>
    <w:p w14:paraId="1BDC5193" w14:textId="4AFACC9C" w:rsidR="00F972B6" w:rsidRDefault="0097073E" w:rsidP="00F972B6">
      <w:r w:rsidRPr="0097073E">
        <w:rPr>
          <w:sz w:val="32"/>
          <w:szCs w:val="32"/>
        </w:rPr>
        <w:t xml:space="preserve">Operating instructions for the area in the winter season 1.10. </w:t>
      </w:r>
      <w:r w:rsidRPr="0097073E">
        <w:rPr>
          <w:rFonts w:ascii="Aptos" w:hAnsi="Aptos" w:cs="Aptos"/>
          <w:sz w:val="32"/>
          <w:szCs w:val="32"/>
        </w:rPr>
        <w:t>–</w:t>
      </w:r>
      <w:r w:rsidRPr="0097073E">
        <w:rPr>
          <w:sz w:val="32"/>
          <w:szCs w:val="32"/>
        </w:rPr>
        <w:t xml:space="preserve"> 30.4.</w:t>
      </w:r>
    </w:p>
    <w:p w14:paraId="1673CE59" w14:textId="77777777" w:rsidR="0097073E" w:rsidRDefault="0097073E" w:rsidP="00F972B6">
      <w:pPr>
        <w:rPr>
          <w:sz w:val="24"/>
          <w:szCs w:val="24"/>
        </w:rPr>
      </w:pPr>
    </w:p>
    <w:p w14:paraId="1E3F6CD9" w14:textId="77777777" w:rsidR="00403CC9" w:rsidRDefault="00403CC9" w:rsidP="00F972B6">
      <w:pPr>
        <w:rPr>
          <w:sz w:val="24"/>
          <w:szCs w:val="24"/>
        </w:rPr>
      </w:pPr>
      <w:r w:rsidRPr="00403CC9">
        <w:rPr>
          <w:sz w:val="24"/>
          <w:szCs w:val="24"/>
        </w:rPr>
        <w:t>The passenger declaration, bank transfer form and envelope can be found at the desk on the terrace of the office. The payment can be made either as an online bank payment or in cash. Fill out the passenger declaration and bank transfer form, put it in an envelope and drop it in the mailbox by the door.</w:t>
      </w:r>
    </w:p>
    <w:p w14:paraId="54BCBA7E" w14:textId="201B0CF8" w:rsidR="00A9327B" w:rsidRPr="00A9327B" w:rsidRDefault="00A9327B" w:rsidP="00A9327B">
      <w:pPr>
        <w:rPr>
          <w:sz w:val="24"/>
          <w:szCs w:val="24"/>
        </w:rPr>
      </w:pPr>
      <w:r w:rsidRPr="00A9327B">
        <w:rPr>
          <w:sz w:val="24"/>
          <w:szCs w:val="24"/>
        </w:rPr>
        <w:t>In the bank transfer, specify the area fee and other fees for accounting purposes. Also enter the car's registration number on the form.</w:t>
      </w:r>
    </w:p>
    <w:p w14:paraId="38C86BE1" w14:textId="77777777" w:rsidR="00A9327B" w:rsidRDefault="00A9327B" w:rsidP="00A9327B">
      <w:pPr>
        <w:rPr>
          <w:sz w:val="24"/>
          <w:szCs w:val="24"/>
        </w:rPr>
      </w:pPr>
      <w:r>
        <w:rPr>
          <w:sz w:val="24"/>
          <w:szCs w:val="24"/>
        </w:rPr>
        <w:t>Park</w:t>
      </w:r>
      <w:r w:rsidRPr="00A9327B">
        <w:rPr>
          <w:sz w:val="24"/>
          <w:szCs w:val="24"/>
        </w:rPr>
        <w:t xml:space="preserve"> in drive-through places no. 69 – 77.</w:t>
      </w:r>
    </w:p>
    <w:p w14:paraId="48F0A8C9" w14:textId="7B00908F" w:rsidR="00F972B6" w:rsidRPr="000C2FCC" w:rsidRDefault="008671C0" w:rsidP="00A9327B">
      <w:pPr>
        <w:rPr>
          <w:sz w:val="28"/>
          <w:szCs w:val="28"/>
        </w:rPr>
      </w:pPr>
      <w:r>
        <w:rPr>
          <w:sz w:val="28"/>
          <w:szCs w:val="28"/>
        </w:rPr>
        <w:t>Prices</w:t>
      </w:r>
      <w:r w:rsidR="00F972B6" w:rsidRPr="000C2FCC">
        <w:rPr>
          <w:sz w:val="28"/>
          <w:szCs w:val="28"/>
        </w:rPr>
        <w:t>:</w:t>
      </w:r>
    </w:p>
    <w:p w14:paraId="073C498C" w14:textId="01822A3B" w:rsidR="008671C0" w:rsidRPr="008671C0" w:rsidRDefault="008671C0" w:rsidP="008671C0">
      <w:pPr>
        <w:pStyle w:val="Luettelokappale"/>
        <w:numPr>
          <w:ilvl w:val="0"/>
          <w:numId w:val="4"/>
        </w:numPr>
        <w:rPr>
          <w:sz w:val="24"/>
          <w:szCs w:val="24"/>
        </w:rPr>
      </w:pPr>
      <w:r w:rsidRPr="008671C0">
        <w:rPr>
          <w:sz w:val="24"/>
          <w:szCs w:val="24"/>
        </w:rPr>
        <w:t xml:space="preserve">For members of </w:t>
      </w:r>
      <w:r w:rsidR="00887A0F">
        <w:rPr>
          <w:sz w:val="24"/>
          <w:szCs w:val="24"/>
        </w:rPr>
        <w:t>SFC-</w:t>
      </w:r>
      <w:r w:rsidRPr="008671C0">
        <w:rPr>
          <w:sz w:val="24"/>
          <w:szCs w:val="24"/>
        </w:rPr>
        <w:t>association 018 €20.00/day</w:t>
      </w:r>
    </w:p>
    <w:p w14:paraId="2B423D76" w14:textId="77777777" w:rsidR="008671C0" w:rsidRPr="008671C0" w:rsidRDefault="008671C0" w:rsidP="008671C0">
      <w:pPr>
        <w:pStyle w:val="Luettelokappale"/>
        <w:numPr>
          <w:ilvl w:val="0"/>
          <w:numId w:val="4"/>
        </w:numPr>
        <w:rPr>
          <w:sz w:val="24"/>
          <w:szCs w:val="24"/>
        </w:rPr>
      </w:pPr>
      <w:r w:rsidRPr="008671C0">
        <w:rPr>
          <w:sz w:val="24"/>
          <w:szCs w:val="24"/>
        </w:rPr>
        <w:t>SFC member €24.00/day</w:t>
      </w:r>
    </w:p>
    <w:p w14:paraId="7D2E9801" w14:textId="77777777" w:rsidR="008671C0" w:rsidRPr="008671C0" w:rsidRDefault="008671C0" w:rsidP="008671C0">
      <w:pPr>
        <w:pStyle w:val="Luettelokappale"/>
        <w:numPr>
          <w:ilvl w:val="0"/>
          <w:numId w:val="4"/>
        </w:numPr>
        <w:rPr>
          <w:sz w:val="24"/>
          <w:szCs w:val="24"/>
        </w:rPr>
      </w:pPr>
      <w:r w:rsidRPr="008671C0">
        <w:rPr>
          <w:sz w:val="24"/>
          <w:szCs w:val="24"/>
        </w:rPr>
        <w:t>Non-SFC members €39.00/day</w:t>
      </w:r>
    </w:p>
    <w:p w14:paraId="0ED60E02" w14:textId="29CA3D9D" w:rsidR="008671C0" w:rsidRPr="008671C0" w:rsidRDefault="008671C0" w:rsidP="008671C0">
      <w:pPr>
        <w:rPr>
          <w:sz w:val="24"/>
          <w:szCs w:val="24"/>
        </w:rPr>
      </w:pPr>
      <w:r w:rsidRPr="008671C0">
        <w:rPr>
          <w:sz w:val="24"/>
          <w:szCs w:val="24"/>
        </w:rPr>
        <w:t>Prices include electricity and sauna, but not heating</w:t>
      </w:r>
      <w:r>
        <w:rPr>
          <w:sz w:val="24"/>
          <w:szCs w:val="24"/>
        </w:rPr>
        <w:t xml:space="preserve"> electricity</w:t>
      </w:r>
      <w:r w:rsidRPr="008671C0">
        <w:rPr>
          <w:sz w:val="24"/>
          <w:szCs w:val="24"/>
        </w:rPr>
        <w:t>.</w:t>
      </w:r>
    </w:p>
    <w:p w14:paraId="2D1F9D75" w14:textId="77777777" w:rsidR="008671C0" w:rsidRPr="008671C0" w:rsidRDefault="008671C0" w:rsidP="008671C0">
      <w:pPr>
        <w:pStyle w:val="Luettelokappale"/>
        <w:numPr>
          <w:ilvl w:val="0"/>
          <w:numId w:val="5"/>
        </w:numPr>
        <w:rPr>
          <w:sz w:val="24"/>
          <w:szCs w:val="24"/>
        </w:rPr>
      </w:pPr>
      <w:r w:rsidRPr="008671C0">
        <w:rPr>
          <w:sz w:val="24"/>
          <w:szCs w:val="24"/>
        </w:rPr>
        <w:t>Heating electricity €13.00/day</w:t>
      </w:r>
    </w:p>
    <w:p w14:paraId="30E86187" w14:textId="480F09C2" w:rsidR="008671C0" w:rsidRPr="008671C0" w:rsidRDefault="008671C0" w:rsidP="008671C0">
      <w:pPr>
        <w:pStyle w:val="Luettelokappale"/>
        <w:numPr>
          <w:ilvl w:val="0"/>
          <w:numId w:val="5"/>
        </w:numPr>
        <w:rPr>
          <w:sz w:val="24"/>
          <w:szCs w:val="24"/>
        </w:rPr>
      </w:pPr>
      <w:r w:rsidRPr="008671C0">
        <w:rPr>
          <w:sz w:val="24"/>
          <w:szCs w:val="24"/>
        </w:rPr>
        <w:t>Private sauna €14.00/50 min.</w:t>
      </w:r>
    </w:p>
    <w:p w14:paraId="14D7B8BC" w14:textId="711BA6B2" w:rsidR="008671C0" w:rsidRPr="008671C0" w:rsidRDefault="008671C0" w:rsidP="008671C0">
      <w:pPr>
        <w:pStyle w:val="Luettelokappale"/>
        <w:numPr>
          <w:ilvl w:val="0"/>
          <w:numId w:val="5"/>
        </w:numPr>
        <w:rPr>
          <w:sz w:val="24"/>
          <w:szCs w:val="24"/>
        </w:rPr>
      </w:pPr>
      <w:r w:rsidRPr="008671C0">
        <w:rPr>
          <w:sz w:val="24"/>
          <w:szCs w:val="24"/>
        </w:rPr>
        <w:t>Use of the washing machine €3.00</w:t>
      </w:r>
    </w:p>
    <w:p w14:paraId="68A5C676" w14:textId="2C9AF25E" w:rsidR="008671C0" w:rsidRDefault="008671C0" w:rsidP="00F972B6">
      <w:pPr>
        <w:rPr>
          <w:sz w:val="24"/>
          <w:szCs w:val="24"/>
        </w:rPr>
      </w:pPr>
      <w:r w:rsidRPr="008671C0">
        <w:rPr>
          <w:sz w:val="24"/>
          <w:szCs w:val="24"/>
        </w:rPr>
        <w:t xml:space="preserve">The sauna in the </w:t>
      </w:r>
      <w:r w:rsidR="00BF3016">
        <w:rPr>
          <w:sz w:val="24"/>
          <w:szCs w:val="24"/>
        </w:rPr>
        <w:t>Sarkat</w:t>
      </w:r>
      <w:r w:rsidRPr="008671C0">
        <w:rPr>
          <w:sz w:val="24"/>
          <w:szCs w:val="24"/>
        </w:rPr>
        <w:t>upa building heats up automatically with the timer of the weekly clock every day.</w:t>
      </w:r>
    </w:p>
    <w:p w14:paraId="538D8978" w14:textId="5A26A042" w:rsidR="008671C0" w:rsidRDefault="008671C0" w:rsidP="00F972B6">
      <w:pPr>
        <w:rPr>
          <w:sz w:val="24"/>
          <w:szCs w:val="24"/>
        </w:rPr>
      </w:pPr>
      <w:r w:rsidRPr="008671C0">
        <w:rPr>
          <w:sz w:val="24"/>
          <w:szCs w:val="24"/>
        </w:rPr>
        <w:t xml:space="preserve">General sauna shifts are included in the regional price. Men and women have their own sauna shifts. Sauna shifts can be seen next to the </w:t>
      </w:r>
      <w:r w:rsidR="00236711">
        <w:rPr>
          <w:sz w:val="24"/>
          <w:szCs w:val="24"/>
        </w:rPr>
        <w:t>Sarkat</w:t>
      </w:r>
      <w:r w:rsidRPr="008671C0">
        <w:rPr>
          <w:sz w:val="24"/>
          <w:szCs w:val="24"/>
        </w:rPr>
        <w:t>u</w:t>
      </w:r>
      <w:r>
        <w:rPr>
          <w:sz w:val="24"/>
          <w:szCs w:val="24"/>
        </w:rPr>
        <w:t xml:space="preserve">pa building </w:t>
      </w:r>
      <w:r w:rsidRPr="008671C0">
        <w:rPr>
          <w:sz w:val="24"/>
          <w:szCs w:val="24"/>
        </w:rPr>
        <w:t xml:space="preserve">door and on the notice board on the wall of </w:t>
      </w:r>
      <w:r>
        <w:rPr>
          <w:sz w:val="24"/>
          <w:szCs w:val="24"/>
        </w:rPr>
        <w:t xml:space="preserve">building </w:t>
      </w:r>
      <w:r w:rsidRPr="008671C0">
        <w:rPr>
          <w:sz w:val="24"/>
          <w:szCs w:val="24"/>
        </w:rPr>
        <w:t>Sarkapirt</w:t>
      </w:r>
      <w:r>
        <w:rPr>
          <w:sz w:val="24"/>
          <w:szCs w:val="24"/>
        </w:rPr>
        <w:t>ti.</w:t>
      </w:r>
    </w:p>
    <w:p w14:paraId="0E82D449" w14:textId="533E6312" w:rsidR="008671C0" w:rsidRDefault="008671C0" w:rsidP="00F972B6">
      <w:pPr>
        <w:rPr>
          <w:sz w:val="24"/>
          <w:szCs w:val="24"/>
        </w:rPr>
      </w:pPr>
      <w:r w:rsidRPr="008671C0">
        <w:rPr>
          <w:sz w:val="24"/>
          <w:szCs w:val="24"/>
        </w:rPr>
        <w:t xml:space="preserve">You can book </w:t>
      </w:r>
      <w:r>
        <w:rPr>
          <w:sz w:val="24"/>
          <w:szCs w:val="24"/>
        </w:rPr>
        <w:t xml:space="preserve">private </w:t>
      </w:r>
      <w:r w:rsidRPr="008671C0">
        <w:rPr>
          <w:sz w:val="24"/>
          <w:szCs w:val="24"/>
        </w:rPr>
        <w:t xml:space="preserve">sauna </w:t>
      </w:r>
      <w:r>
        <w:rPr>
          <w:sz w:val="24"/>
          <w:szCs w:val="24"/>
        </w:rPr>
        <w:t xml:space="preserve">sift </w:t>
      </w:r>
      <w:r w:rsidRPr="008671C0">
        <w:rPr>
          <w:sz w:val="24"/>
          <w:szCs w:val="24"/>
        </w:rPr>
        <w:t xml:space="preserve">at </w:t>
      </w:r>
      <w:r>
        <w:rPr>
          <w:sz w:val="24"/>
          <w:szCs w:val="24"/>
        </w:rPr>
        <w:t xml:space="preserve">building </w:t>
      </w:r>
      <w:r w:rsidRPr="008671C0">
        <w:rPr>
          <w:sz w:val="24"/>
          <w:szCs w:val="24"/>
        </w:rPr>
        <w:t>Sarkapirt</w:t>
      </w:r>
      <w:r>
        <w:rPr>
          <w:sz w:val="24"/>
          <w:szCs w:val="24"/>
        </w:rPr>
        <w:t>t</w:t>
      </w:r>
      <w:r w:rsidRPr="008671C0">
        <w:rPr>
          <w:sz w:val="24"/>
          <w:szCs w:val="24"/>
        </w:rPr>
        <w:t xml:space="preserve">i sauna from 18:00 to 21:50 for €14.00/50 min. The reservation list can be found in the </w:t>
      </w:r>
      <w:r>
        <w:rPr>
          <w:sz w:val="24"/>
          <w:szCs w:val="24"/>
        </w:rPr>
        <w:t>corridor</w:t>
      </w:r>
      <w:r w:rsidRPr="008671C0">
        <w:rPr>
          <w:sz w:val="24"/>
          <w:szCs w:val="24"/>
        </w:rPr>
        <w:t xml:space="preserve"> of </w:t>
      </w:r>
      <w:r>
        <w:rPr>
          <w:sz w:val="24"/>
          <w:szCs w:val="24"/>
        </w:rPr>
        <w:t xml:space="preserve">building </w:t>
      </w:r>
      <w:r w:rsidRPr="008671C0">
        <w:rPr>
          <w:sz w:val="24"/>
          <w:szCs w:val="24"/>
        </w:rPr>
        <w:t>Sarkapirt</w:t>
      </w:r>
      <w:r w:rsidR="00806FAF">
        <w:rPr>
          <w:sz w:val="24"/>
          <w:szCs w:val="24"/>
        </w:rPr>
        <w:t>t</w:t>
      </w:r>
      <w:r w:rsidRPr="008671C0">
        <w:rPr>
          <w:sz w:val="24"/>
          <w:szCs w:val="24"/>
        </w:rPr>
        <w:t>i.</w:t>
      </w:r>
    </w:p>
    <w:p w14:paraId="213B54B2" w14:textId="6F5B8A5E" w:rsidR="00F972B6" w:rsidRDefault="00A32121" w:rsidP="00F972B6">
      <w:r w:rsidRPr="00A32121">
        <w:rPr>
          <w:sz w:val="24"/>
          <w:szCs w:val="24"/>
        </w:rPr>
        <w:t xml:space="preserve">You can get limited office service (e.g. </w:t>
      </w:r>
      <w:r>
        <w:rPr>
          <w:sz w:val="24"/>
          <w:szCs w:val="24"/>
        </w:rPr>
        <w:t>buying gas</w:t>
      </w:r>
      <w:r w:rsidRPr="00A32121">
        <w:rPr>
          <w:sz w:val="24"/>
          <w:szCs w:val="24"/>
        </w:rPr>
        <w:t>) by contacting the holder of the place marked with a black magnet on the area map on the wall of the office.</w:t>
      </w:r>
    </w:p>
    <w:p w14:paraId="177B6493" w14:textId="77777777" w:rsidR="00EC0EC6" w:rsidRDefault="00EC0EC6" w:rsidP="00F972B6">
      <w:pPr>
        <w:rPr>
          <w:b/>
          <w:bCs/>
          <w:sz w:val="28"/>
          <w:szCs w:val="28"/>
        </w:rPr>
      </w:pPr>
    </w:p>
    <w:p w14:paraId="1D8269CD" w14:textId="36937698" w:rsidR="004F644B" w:rsidRPr="00EC194B" w:rsidRDefault="00A32121" w:rsidP="00F972B6">
      <w:pPr>
        <w:rPr>
          <w:b/>
          <w:bCs/>
          <w:sz w:val="28"/>
          <w:szCs w:val="28"/>
        </w:rPr>
      </w:pPr>
      <w:r w:rsidRPr="00A32121">
        <w:rPr>
          <w:b/>
          <w:bCs/>
          <w:sz w:val="28"/>
          <w:szCs w:val="28"/>
        </w:rPr>
        <w:t xml:space="preserve">IF YOU NEED MORE INFORMATION CALL </w:t>
      </w:r>
      <w:r w:rsidRPr="00EC194B">
        <w:rPr>
          <w:b/>
          <w:bCs/>
          <w:sz w:val="28"/>
          <w:szCs w:val="28"/>
        </w:rPr>
        <w:t>050 494 3101</w:t>
      </w:r>
    </w:p>
    <w:sectPr w:rsidR="004F644B" w:rsidRPr="00EC194B">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E94F6" w14:textId="77777777" w:rsidR="00662ED1" w:rsidRDefault="00662ED1" w:rsidP="00662ED1">
      <w:pPr>
        <w:spacing w:after="0" w:line="240" w:lineRule="auto"/>
      </w:pPr>
      <w:r>
        <w:separator/>
      </w:r>
    </w:p>
  </w:endnote>
  <w:endnote w:type="continuationSeparator" w:id="0">
    <w:p w14:paraId="3D57B030" w14:textId="77777777" w:rsidR="00662ED1" w:rsidRDefault="00662ED1" w:rsidP="0066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01DA8" w14:textId="77777777" w:rsidR="00662ED1" w:rsidRDefault="00662ED1" w:rsidP="00662ED1">
      <w:pPr>
        <w:spacing w:after="0" w:line="240" w:lineRule="auto"/>
      </w:pPr>
      <w:r>
        <w:separator/>
      </w:r>
    </w:p>
  </w:footnote>
  <w:footnote w:type="continuationSeparator" w:id="0">
    <w:p w14:paraId="7A529B5A" w14:textId="77777777" w:rsidR="00662ED1" w:rsidRDefault="00662ED1" w:rsidP="00662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99F6" w14:textId="5B6AB08A" w:rsidR="00662ED1" w:rsidRDefault="00662ED1">
    <w:pPr>
      <w:pStyle w:val="Yltunniste"/>
    </w:pPr>
    <w:r>
      <w:rPr>
        <w:noProof/>
      </w:rPr>
      <w:drawing>
        <wp:anchor distT="0" distB="0" distL="114300" distR="114300" simplePos="0" relativeHeight="251658240" behindDoc="0" locked="0" layoutInCell="1" allowOverlap="1" wp14:anchorId="27037D98" wp14:editId="6F731D47">
          <wp:simplePos x="0" y="0"/>
          <wp:positionH relativeFrom="margin">
            <wp:align>left</wp:align>
          </wp:positionH>
          <wp:positionV relativeFrom="margin">
            <wp:posOffset>-471170</wp:posOffset>
          </wp:positionV>
          <wp:extent cx="1397000" cy="1257300"/>
          <wp:effectExtent l="0" t="0" r="0" b="0"/>
          <wp:wrapSquare wrapText="bothSides"/>
          <wp:docPr id="814942772" name="Kuva 1" descr="Kuva, joka sisältää kohteen Grafiikka, teksti, logo, clipart&#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942772" name="Kuva 1" descr="Kuva, joka sisältää kohteen Grafiikka, teksti, logo, clipart&#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397000" cy="1257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92542"/>
    <w:multiLevelType w:val="hybridMultilevel"/>
    <w:tmpl w:val="1396DA0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2D2E6CE6"/>
    <w:multiLevelType w:val="hybridMultilevel"/>
    <w:tmpl w:val="0B4A693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3C3D33B5"/>
    <w:multiLevelType w:val="hybridMultilevel"/>
    <w:tmpl w:val="A2C4DA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D3D7BEA"/>
    <w:multiLevelType w:val="hybridMultilevel"/>
    <w:tmpl w:val="0582BE4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4C663349"/>
    <w:multiLevelType w:val="hybridMultilevel"/>
    <w:tmpl w:val="472E0AC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700862844">
    <w:abstractNumId w:val="2"/>
  </w:num>
  <w:num w:numId="2" w16cid:durableId="1832986180">
    <w:abstractNumId w:val="3"/>
  </w:num>
  <w:num w:numId="3" w16cid:durableId="1736854547">
    <w:abstractNumId w:val="1"/>
  </w:num>
  <w:num w:numId="4" w16cid:durableId="2037735014">
    <w:abstractNumId w:val="4"/>
  </w:num>
  <w:num w:numId="5" w16cid:durableId="58983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B6"/>
    <w:rsid w:val="00053430"/>
    <w:rsid w:val="00073BF9"/>
    <w:rsid w:val="000C2FCC"/>
    <w:rsid w:val="001F5180"/>
    <w:rsid w:val="00236711"/>
    <w:rsid w:val="002E40BA"/>
    <w:rsid w:val="00316BD7"/>
    <w:rsid w:val="00403CC9"/>
    <w:rsid w:val="00490AEA"/>
    <w:rsid w:val="004937C1"/>
    <w:rsid w:val="004A517E"/>
    <w:rsid w:val="004F644B"/>
    <w:rsid w:val="00662ED1"/>
    <w:rsid w:val="00675304"/>
    <w:rsid w:val="00806FAF"/>
    <w:rsid w:val="008671C0"/>
    <w:rsid w:val="00887A0F"/>
    <w:rsid w:val="008D0938"/>
    <w:rsid w:val="0097073E"/>
    <w:rsid w:val="00A32121"/>
    <w:rsid w:val="00A9327B"/>
    <w:rsid w:val="00BF3016"/>
    <w:rsid w:val="00EA5B0E"/>
    <w:rsid w:val="00EC0EC6"/>
    <w:rsid w:val="00EC194B"/>
    <w:rsid w:val="00F972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40FCD4"/>
  <w15:chartTrackingRefBased/>
  <w15:docId w15:val="{40555DD9-A59D-49AD-AE98-4E8DA2BA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972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F972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F972B6"/>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F972B6"/>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F972B6"/>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F972B6"/>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F972B6"/>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F972B6"/>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F972B6"/>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972B6"/>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F972B6"/>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F972B6"/>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F972B6"/>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F972B6"/>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F972B6"/>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F972B6"/>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F972B6"/>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F972B6"/>
    <w:rPr>
      <w:rFonts w:eastAsiaTheme="majorEastAsia" w:cstheme="majorBidi"/>
      <w:color w:val="272727" w:themeColor="text1" w:themeTint="D8"/>
    </w:rPr>
  </w:style>
  <w:style w:type="paragraph" w:styleId="Otsikko">
    <w:name w:val="Title"/>
    <w:basedOn w:val="Normaali"/>
    <w:next w:val="Normaali"/>
    <w:link w:val="OtsikkoChar"/>
    <w:uiPriority w:val="10"/>
    <w:qFormat/>
    <w:rsid w:val="00F972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972B6"/>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F972B6"/>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F972B6"/>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F972B6"/>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F972B6"/>
    <w:rPr>
      <w:i/>
      <w:iCs/>
      <w:color w:val="404040" w:themeColor="text1" w:themeTint="BF"/>
    </w:rPr>
  </w:style>
  <w:style w:type="paragraph" w:styleId="Luettelokappale">
    <w:name w:val="List Paragraph"/>
    <w:basedOn w:val="Normaali"/>
    <w:uiPriority w:val="34"/>
    <w:qFormat/>
    <w:rsid w:val="00F972B6"/>
    <w:pPr>
      <w:ind w:left="720"/>
      <w:contextualSpacing/>
    </w:pPr>
  </w:style>
  <w:style w:type="character" w:styleId="Voimakaskorostus">
    <w:name w:val="Intense Emphasis"/>
    <w:basedOn w:val="Kappaleenoletusfontti"/>
    <w:uiPriority w:val="21"/>
    <w:qFormat/>
    <w:rsid w:val="00F972B6"/>
    <w:rPr>
      <w:i/>
      <w:iCs/>
      <w:color w:val="0F4761" w:themeColor="accent1" w:themeShade="BF"/>
    </w:rPr>
  </w:style>
  <w:style w:type="paragraph" w:styleId="Erottuvalainaus">
    <w:name w:val="Intense Quote"/>
    <w:basedOn w:val="Normaali"/>
    <w:next w:val="Normaali"/>
    <w:link w:val="ErottuvalainausChar"/>
    <w:uiPriority w:val="30"/>
    <w:qFormat/>
    <w:rsid w:val="00F972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F972B6"/>
    <w:rPr>
      <w:i/>
      <w:iCs/>
      <w:color w:val="0F4761" w:themeColor="accent1" w:themeShade="BF"/>
    </w:rPr>
  </w:style>
  <w:style w:type="character" w:styleId="Erottuvaviittaus">
    <w:name w:val="Intense Reference"/>
    <w:basedOn w:val="Kappaleenoletusfontti"/>
    <w:uiPriority w:val="32"/>
    <w:qFormat/>
    <w:rsid w:val="00F972B6"/>
    <w:rPr>
      <w:b/>
      <w:bCs/>
      <w:smallCaps/>
      <w:color w:val="0F4761" w:themeColor="accent1" w:themeShade="BF"/>
      <w:spacing w:val="5"/>
    </w:rPr>
  </w:style>
  <w:style w:type="paragraph" w:styleId="Yltunniste">
    <w:name w:val="header"/>
    <w:basedOn w:val="Normaali"/>
    <w:link w:val="YltunnisteChar"/>
    <w:uiPriority w:val="99"/>
    <w:unhideWhenUsed/>
    <w:rsid w:val="00662ED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62ED1"/>
  </w:style>
  <w:style w:type="paragraph" w:styleId="Alatunniste">
    <w:name w:val="footer"/>
    <w:basedOn w:val="Normaali"/>
    <w:link w:val="AlatunnisteChar"/>
    <w:uiPriority w:val="99"/>
    <w:unhideWhenUsed/>
    <w:rsid w:val="00662ED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6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168</Words>
  <Characters>1366</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Karjalainen Leena K (ELY)</dc:creator>
  <cp:keywords/>
  <dc:description/>
  <cp:lastModifiedBy>Karjalainen Leena K (ELY)</cp:lastModifiedBy>
  <cp:revision>13</cp:revision>
  <dcterms:created xsi:type="dcterms:W3CDTF">2024-10-04T05:23:00Z</dcterms:created>
  <dcterms:modified xsi:type="dcterms:W3CDTF">2024-10-08T04:58:00Z</dcterms:modified>
</cp:coreProperties>
</file>